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Bookman Old Style" w:cs="Bookman Old Style" w:eastAsia="Bookman Old Style" w:hAnsi="Bookman Old Style"/>
          <w:b w:val="1"/>
          <w:sz w:val="21"/>
          <w:szCs w:val="21"/>
        </w:rPr>
      </w:pPr>
      <w:r w:rsidDel="00000000" w:rsidR="00000000" w:rsidRPr="00000000">
        <w:rPr>
          <w:rFonts w:ascii="Bookman Old Style" w:cs="Bookman Old Style" w:eastAsia="Bookman Old Style" w:hAnsi="Bookman Old Style"/>
          <w:b w:val="1"/>
          <w:sz w:val="39"/>
          <w:szCs w:val="39"/>
          <w:rtl w:val="0"/>
        </w:rPr>
        <w:t xml:space="preserve">TME Board Meeting</w:t>
      </w:r>
      <w:r w:rsidDel="00000000" w:rsidR="00000000" w:rsidRPr="00000000">
        <w:rPr>
          <w:rtl w:val="0"/>
        </w:rPr>
      </w:r>
    </w:p>
    <w:p w:rsidR="00000000" w:rsidDel="00000000" w:rsidP="00000000" w:rsidRDefault="00000000" w:rsidRPr="00000000" w14:paraId="00000002">
      <w:pPr>
        <w:spacing w:line="240" w:lineRule="auto"/>
        <w:ind w:left="-1440" w:right="-1440" w:firstLine="0"/>
        <w:jc w:val="center"/>
        <w:rPr>
          <w:rFonts w:ascii="Bookman Old Style" w:cs="Bookman Old Style" w:eastAsia="Bookman Old Style" w:hAnsi="Bookman Old Style"/>
          <w:b w:val="1"/>
          <w:sz w:val="39"/>
          <w:szCs w:val="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ind w:left="72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President’s Call Meeting to order: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ff"/>
          <w:sz w:val="28"/>
          <w:szCs w:val="28"/>
          <w:rtl w:val="0"/>
        </w:rPr>
        <w:t xml:space="preserve"> 6:47</w:t>
      </w:r>
    </w:p>
    <w:p w:rsidR="00000000" w:rsidDel="00000000" w:rsidP="00000000" w:rsidRDefault="00000000" w:rsidRPr="00000000" w14:paraId="00000005">
      <w:pPr>
        <w:spacing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numPr>
          <w:ilvl w:val="0"/>
          <w:numId w:val="2"/>
        </w:numPr>
        <w:spacing w:line="240" w:lineRule="auto"/>
        <w:ind w:left="71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Secretary</w:t>
      </w:r>
      <w:r w:rsidDel="00000000" w:rsidR="00000000" w:rsidRPr="00000000">
        <w:rPr>
          <w:rFonts w:ascii="Times New Roman" w:cs="Times New Roman" w:eastAsia="Times New Roman" w:hAnsi="Times New Roman"/>
          <w:color w:val="0000ff"/>
          <w:sz w:val="28"/>
          <w:szCs w:val="28"/>
          <w:rtl w:val="0"/>
        </w:rPr>
        <w:t xml:space="preserve">: all in favor of minutes for Feb </w:t>
      </w:r>
    </w:p>
    <w:p w:rsidR="00000000" w:rsidDel="00000000" w:rsidP="00000000" w:rsidRDefault="00000000" w:rsidRPr="00000000" w14:paraId="00000007">
      <w:pPr>
        <w:spacing w:line="240" w:lineRule="auto"/>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08">
      <w:pPr>
        <w:numPr>
          <w:ilvl w:val="0"/>
          <w:numId w:val="2"/>
        </w:numPr>
        <w:spacing w:line="240" w:lineRule="auto"/>
        <w:ind w:left="71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Treasurer’s</w:t>
      </w:r>
      <w:r w:rsidDel="00000000" w:rsidR="00000000" w:rsidRPr="00000000">
        <w:rPr>
          <w:rFonts w:ascii="Times New Roman" w:cs="Times New Roman" w:eastAsia="Times New Roman" w:hAnsi="Times New Roman"/>
          <w:sz w:val="28"/>
          <w:szCs w:val="28"/>
          <w:rtl w:val="0"/>
        </w:rPr>
        <w:t xml:space="preserve"> Financial Report- </w:t>
      </w:r>
      <w:r w:rsidDel="00000000" w:rsidR="00000000" w:rsidRPr="00000000">
        <w:rPr>
          <w:rFonts w:ascii="Times New Roman" w:cs="Times New Roman" w:eastAsia="Times New Roman" w:hAnsi="Times New Roman"/>
          <w:color w:val="0000ff"/>
          <w:sz w:val="28"/>
          <w:szCs w:val="28"/>
          <w:rtl w:val="0"/>
        </w:rPr>
        <w:t xml:space="preserve">All in Favor </w:t>
      </w:r>
    </w:p>
    <w:p w:rsidR="00000000" w:rsidDel="00000000" w:rsidP="00000000" w:rsidRDefault="00000000" w:rsidRPr="00000000" w14:paraId="00000009">
      <w:pPr>
        <w:spacing w:line="240" w:lineRule="auto"/>
        <w:ind w:left="718"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0A">
      <w:pPr>
        <w:numPr>
          <w:ilvl w:val="0"/>
          <w:numId w:val="2"/>
        </w:numPr>
        <w:spacing w:line="240" w:lineRule="auto"/>
        <w:ind w:left="718"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Director’s Reports</w:t>
      </w:r>
    </w:p>
    <w:p w:rsidR="00000000" w:rsidDel="00000000" w:rsidP="00000000" w:rsidRDefault="00000000" w:rsidRPr="00000000" w14:paraId="0000000B">
      <w:pPr>
        <w:numPr>
          <w:ilvl w:val="1"/>
          <w:numId w:val="2"/>
        </w:numPr>
        <w:spacing w:line="240" w:lineRule="auto"/>
        <w:ind w:left="143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Football- Given by Dan Tillet</w:t>
      </w:r>
      <w:r w:rsidDel="00000000" w:rsidR="00000000" w:rsidRPr="00000000">
        <w:rPr>
          <w:rFonts w:ascii="Times New Roman" w:cs="Times New Roman" w:eastAsia="Times New Roman" w:hAnsi="Times New Roman"/>
          <w:color w:val="0000ff"/>
          <w:sz w:val="28"/>
          <w:szCs w:val="28"/>
          <w:rtl w:val="0"/>
        </w:rPr>
        <w:t xml:space="preserve">-</w:t>
      </w:r>
    </w:p>
    <w:p w:rsidR="00000000" w:rsidDel="00000000" w:rsidP="00000000" w:rsidRDefault="00000000" w:rsidRPr="00000000" w14:paraId="0000000C">
      <w:pPr>
        <w:numPr>
          <w:ilvl w:val="2"/>
          <w:numId w:val="2"/>
        </w:numPr>
        <w:ind w:left="215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Dan is out sick </w:t>
      </w:r>
    </w:p>
    <w:p w:rsidR="00000000" w:rsidDel="00000000" w:rsidP="00000000" w:rsidRDefault="00000000" w:rsidRPr="00000000" w14:paraId="0000000D">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Cheer </w:t>
      </w:r>
      <w:r w:rsidDel="00000000" w:rsidR="00000000" w:rsidRPr="00000000">
        <w:rPr>
          <w:rFonts w:ascii="Times New Roman" w:cs="Times New Roman" w:eastAsia="Times New Roman" w:hAnsi="Times New Roman"/>
          <w:color w:val="0000f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Bridgette Weinberg </w:t>
      </w:r>
    </w:p>
    <w:p w:rsidR="00000000" w:rsidDel="00000000" w:rsidP="00000000" w:rsidRDefault="00000000" w:rsidRPr="00000000" w14:paraId="0000000E">
      <w:pPr>
        <w:numPr>
          <w:ilvl w:val="2"/>
          <w:numId w:val="2"/>
        </w:numPr>
        <w:ind w:left="215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  All coaches have chosen their assistant coaches for this</w:t>
      </w:r>
    </w:p>
    <w:p w:rsidR="00000000" w:rsidDel="00000000" w:rsidP="00000000" w:rsidRDefault="00000000" w:rsidRPr="00000000" w14:paraId="0000000F">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18 cheerleaders have already sign up</w:t>
      </w:r>
    </w:p>
    <w:p w:rsidR="00000000" w:rsidDel="00000000" w:rsidP="00000000" w:rsidRDefault="00000000" w:rsidRPr="00000000" w14:paraId="00000010">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Cheer package is put together just trying to finalize amounts</w:t>
      </w:r>
    </w:p>
    <w:p w:rsidR="00000000" w:rsidDel="00000000" w:rsidP="00000000" w:rsidRDefault="00000000" w:rsidRPr="00000000" w14:paraId="00000011">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Looking at another competition other than LJS since we were not happy with the out come this past year</w:t>
      </w:r>
    </w:p>
    <w:p w:rsidR="00000000" w:rsidDel="00000000" w:rsidP="00000000" w:rsidRDefault="00000000" w:rsidRPr="00000000" w14:paraId="00000012">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Woodland cheer coach is stepping down, Bridgette is hoping to  bridge the gap between youth and High school with whoever steps into that role. Bridgette has thought about the role herself but will NOT be walking away from our youth program. </w:t>
      </w:r>
    </w:p>
    <w:p w:rsidR="00000000" w:rsidDel="00000000" w:rsidP="00000000" w:rsidRDefault="00000000" w:rsidRPr="00000000" w14:paraId="00000013">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Scott High School is looking to get more involved with the youth program again, Far as camps for the girls. In the past we gave a flat donation but with the amount of girls we have we possibly will need to charge a $5 fee plus our donation for Scott. </w:t>
      </w:r>
    </w:p>
    <w:p w:rsidR="00000000" w:rsidDel="00000000" w:rsidP="00000000" w:rsidRDefault="00000000" w:rsidRPr="00000000" w14:paraId="00000014">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Basketball - </w:t>
      </w:r>
      <w:r w:rsidDel="00000000" w:rsidR="00000000" w:rsidRPr="00000000">
        <w:rPr>
          <w:rFonts w:ascii="Times New Roman" w:cs="Times New Roman" w:eastAsia="Times New Roman" w:hAnsi="Times New Roman"/>
          <w:color w:val="0000ff"/>
          <w:sz w:val="28"/>
          <w:szCs w:val="28"/>
          <w:rtl w:val="0"/>
        </w:rPr>
        <w:t xml:space="preserve">The Executive board will get back to Teresa and have a conversation with her and our questions. </w:t>
      </w:r>
    </w:p>
    <w:p w:rsidR="00000000" w:rsidDel="00000000" w:rsidP="00000000" w:rsidRDefault="00000000" w:rsidRPr="00000000" w14:paraId="0000001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Wrestling - </w:t>
      </w:r>
      <w:r w:rsidDel="00000000" w:rsidR="00000000" w:rsidRPr="00000000">
        <w:rPr>
          <w:rFonts w:ascii="Times New Roman" w:cs="Times New Roman" w:eastAsia="Times New Roman" w:hAnsi="Times New Roman"/>
          <w:color w:val="0000ff"/>
          <w:sz w:val="28"/>
          <w:szCs w:val="28"/>
          <w:rtl w:val="0"/>
        </w:rPr>
        <w:t xml:space="preserve">Share the wrestling on social media </w:t>
      </w:r>
    </w:p>
    <w:p w:rsidR="00000000" w:rsidDel="00000000" w:rsidP="00000000" w:rsidRDefault="00000000" w:rsidRPr="00000000" w14:paraId="0000001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numPr>
          <w:ilvl w:val="0"/>
          <w:numId w:val="2"/>
        </w:numPr>
        <w:spacing w:line="240" w:lineRule="auto"/>
        <w:ind w:left="718"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Report of Committees</w:t>
      </w:r>
    </w:p>
    <w:p w:rsidR="00000000" w:rsidDel="00000000" w:rsidP="00000000" w:rsidRDefault="00000000" w:rsidRPr="00000000" w14:paraId="00000019">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Concessions - </w:t>
      </w:r>
      <w:r w:rsidDel="00000000" w:rsidR="00000000" w:rsidRPr="00000000">
        <w:rPr>
          <w:rFonts w:ascii="Times New Roman" w:cs="Times New Roman" w:eastAsia="Times New Roman" w:hAnsi="Times New Roman"/>
          <w:color w:val="0000ff"/>
          <w:sz w:val="28"/>
          <w:szCs w:val="28"/>
          <w:rtl w:val="0"/>
        </w:rPr>
        <w:t xml:space="preserve"> No report</w:t>
      </w:r>
    </w:p>
    <w:p w:rsidR="00000000" w:rsidDel="00000000" w:rsidP="00000000" w:rsidRDefault="00000000" w:rsidRPr="00000000" w14:paraId="0000001A">
      <w:pPr>
        <w:spacing w:line="240" w:lineRule="auto"/>
        <w:ind w:left="2158"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1B">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Spirit Wear - </w:t>
      </w:r>
      <w:r w:rsidDel="00000000" w:rsidR="00000000" w:rsidRPr="00000000">
        <w:rPr>
          <w:rFonts w:ascii="Times New Roman" w:cs="Times New Roman" w:eastAsia="Times New Roman" w:hAnsi="Times New Roman"/>
          <w:color w:val="0000ff"/>
          <w:sz w:val="28"/>
          <w:szCs w:val="28"/>
          <w:rtl w:val="0"/>
        </w:rPr>
        <w:t xml:space="preserve">Staying with Koch’s</w:t>
      </w:r>
    </w:p>
    <w:p w:rsidR="00000000" w:rsidDel="00000000" w:rsidP="00000000" w:rsidRDefault="00000000" w:rsidRPr="00000000" w14:paraId="0000001C">
      <w:pPr>
        <w:spacing w:line="240" w:lineRule="auto"/>
        <w:ind w:left="1438"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1D">
      <w:pPr>
        <w:numPr>
          <w:ilvl w:val="1"/>
          <w:numId w:val="2"/>
        </w:numPr>
        <w:spacing w:line="240" w:lineRule="auto"/>
        <w:ind w:left="143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Volunteer -</w:t>
      </w:r>
      <w:r w:rsidDel="00000000" w:rsidR="00000000" w:rsidRPr="00000000">
        <w:rPr>
          <w:rFonts w:ascii="Times New Roman" w:cs="Times New Roman" w:eastAsia="Times New Roman" w:hAnsi="Times New Roman"/>
          <w:color w:val="0000ff"/>
          <w:sz w:val="28"/>
          <w:szCs w:val="28"/>
          <w:rtl w:val="0"/>
        </w:rPr>
        <w:t xml:space="preserve"> Looking for ways to get more volunteers to participate </w:t>
      </w:r>
    </w:p>
    <w:p w:rsidR="00000000" w:rsidDel="00000000" w:rsidP="00000000" w:rsidRDefault="00000000" w:rsidRPr="00000000" w14:paraId="0000001E">
      <w:pPr>
        <w:spacing w:line="240" w:lineRule="auto"/>
        <w:ind w:left="2878"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1F">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Fundraising - Taylor Hicks</w:t>
      </w:r>
    </w:p>
    <w:p w:rsidR="00000000" w:rsidDel="00000000" w:rsidP="00000000" w:rsidRDefault="00000000" w:rsidRPr="00000000" w14:paraId="00000020">
      <w:pPr>
        <w:numPr>
          <w:ilvl w:val="2"/>
          <w:numId w:val="2"/>
        </w:numPr>
        <w:ind w:left="215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Continue to share our sponsorships on Social Media or comment/like on the post to bring more notice.</w:t>
      </w:r>
    </w:p>
    <w:p w:rsidR="00000000" w:rsidDel="00000000" w:rsidP="00000000" w:rsidRDefault="00000000" w:rsidRPr="00000000" w14:paraId="00000021">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Looking to possibly start the fundraising earlier in the season.</w:t>
      </w:r>
    </w:p>
    <w:p w:rsidR="00000000" w:rsidDel="00000000" w:rsidP="00000000" w:rsidRDefault="00000000" w:rsidRPr="00000000" w14:paraId="00000022">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Talked about other types of fundraising that we would get 100% of the profit </w:t>
      </w:r>
    </w:p>
    <w:p w:rsidR="00000000" w:rsidDel="00000000" w:rsidP="00000000" w:rsidRDefault="00000000" w:rsidRPr="00000000" w14:paraId="00000023">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sz w:val="28"/>
          <w:szCs w:val="28"/>
          <w:rtl w:val="0"/>
        </w:rPr>
        <w:t xml:space="preserve">ocial Media</w:t>
      </w:r>
      <w:r w:rsidDel="00000000" w:rsidR="00000000" w:rsidRPr="00000000">
        <w:rPr>
          <w:rFonts w:ascii="Times New Roman" w:cs="Times New Roman" w:eastAsia="Times New Roman" w:hAnsi="Times New Roman"/>
          <w:sz w:val="28"/>
          <w:szCs w:val="28"/>
          <w:rtl w:val="0"/>
        </w:rPr>
        <w:t xml:space="preserve">-Meghann Acreman</w:t>
      </w:r>
    </w:p>
    <w:p w:rsidR="00000000" w:rsidDel="00000000" w:rsidP="00000000" w:rsidRDefault="00000000" w:rsidRPr="00000000" w14:paraId="00000024">
      <w:pPr>
        <w:numPr>
          <w:ilvl w:val="2"/>
          <w:numId w:val="2"/>
        </w:numPr>
        <w:ind w:left="215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Is out sick</w:t>
      </w:r>
    </w:p>
    <w:p w:rsidR="00000000" w:rsidDel="00000000" w:rsidP="00000000" w:rsidRDefault="00000000" w:rsidRPr="00000000" w14:paraId="00000025">
      <w:pPr>
        <w:numPr>
          <w:ilvl w:val="0"/>
          <w:numId w:val="2"/>
        </w:numPr>
        <w:spacing w:line="240" w:lineRule="auto"/>
        <w:ind w:left="718"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Old Business-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numPr>
          <w:ilvl w:val="2"/>
          <w:numId w:val="2"/>
        </w:numPr>
        <w:ind w:left="215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New Uniform proposal- Dodge a bullet with the company we were working with, They will no longer respond to Eric and believes they are out of business</w:t>
      </w:r>
    </w:p>
    <w:p w:rsidR="00000000" w:rsidDel="00000000" w:rsidP="00000000" w:rsidRDefault="00000000" w:rsidRPr="00000000" w14:paraId="00000027">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Banners have been voted on, Thank you for those that created a banner design</w:t>
      </w:r>
    </w:p>
    <w:p w:rsidR="00000000" w:rsidDel="00000000" w:rsidP="00000000" w:rsidRDefault="00000000" w:rsidRPr="00000000" w14:paraId="00000028">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Sent the website to Michael Sexten, Still not having any luck. We might want to consider a new company. </w:t>
      </w:r>
    </w:p>
    <w:p w:rsidR="00000000" w:rsidDel="00000000" w:rsidP="00000000" w:rsidRDefault="00000000" w:rsidRPr="00000000" w14:paraId="00000029">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Newsletter looks great and went out at the beginning of the month</w:t>
      </w:r>
    </w:p>
    <w:p w:rsidR="00000000" w:rsidDel="00000000" w:rsidP="00000000" w:rsidRDefault="00000000" w:rsidRPr="00000000" w14:paraId="0000002A">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$200 check to Eagles baseball for Dan’s Team</w:t>
      </w:r>
    </w:p>
    <w:p w:rsidR="00000000" w:rsidDel="00000000" w:rsidP="00000000" w:rsidRDefault="00000000" w:rsidRPr="00000000" w14:paraId="0000002B">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Vote on By Law proposed changes including $500 scholarship.</w:t>
      </w:r>
    </w:p>
    <w:p w:rsidR="00000000" w:rsidDel="00000000" w:rsidP="00000000" w:rsidRDefault="00000000" w:rsidRPr="00000000" w14:paraId="0000002C">
      <w:pPr>
        <w:spacing w:line="240" w:lineRule="auto"/>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2D">
      <w:pPr>
        <w:numPr>
          <w:ilvl w:val="0"/>
          <w:numId w:val="2"/>
        </w:numPr>
        <w:spacing w:line="240" w:lineRule="auto"/>
        <w:ind w:left="718"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New Business- </w:t>
      </w:r>
    </w:p>
    <w:p w:rsidR="00000000" w:rsidDel="00000000" w:rsidP="00000000" w:rsidRDefault="00000000" w:rsidRPr="00000000" w14:paraId="0000002E">
      <w:pPr>
        <w:numPr>
          <w:ilvl w:val="1"/>
          <w:numId w:val="2"/>
        </w:numPr>
        <w:ind w:left="143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Don Dodson motion to adjust the lettering on page 5, Anthony 2nd- all in favor</w:t>
      </w:r>
    </w:p>
    <w:p w:rsidR="00000000" w:rsidDel="00000000" w:rsidP="00000000" w:rsidRDefault="00000000" w:rsidRPr="00000000" w14:paraId="0000002F">
      <w:pPr>
        <w:numPr>
          <w:ilvl w:val="1"/>
          <w:numId w:val="2"/>
        </w:numPr>
        <w:ind w:left="143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By-Laws- Bridgette motion to approve all the the by-laws except page 4 to be done at a later date, Amanda 2nd - All in favor </w:t>
      </w:r>
    </w:p>
    <w:p w:rsidR="00000000" w:rsidDel="00000000" w:rsidP="00000000" w:rsidRDefault="00000000" w:rsidRPr="00000000" w14:paraId="00000030">
      <w:pPr>
        <w:numPr>
          <w:ilvl w:val="1"/>
          <w:numId w:val="2"/>
        </w:numPr>
        <w:ind w:left="143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Banquet will be table to next meeting </w:t>
      </w:r>
    </w:p>
    <w:p w:rsidR="00000000" w:rsidDel="00000000" w:rsidP="00000000" w:rsidRDefault="00000000" w:rsidRPr="00000000" w14:paraId="00000031">
      <w:pPr>
        <w:ind w:left="1438"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32">
      <w:pPr>
        <w:numPr>
          <w:ilvl w:val="0"/>
          <w:numId w:val="2"/>
        </w:numPr>
        <w:spacing w:line="240" w:lineRule="auto"/>
        <w:ind w:left="718"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President’s Adjournment: </w:t>
      </w:r>
      <w:r w:rsidDel="00000000" w:rsidR="00000000" w:rsidRPr="00000000">
        <w:rPr>
          <w:rFonts w:ascii="Times New Roman" w:cs="Times New Roman" w:eastAsia="Times New Roman" w:hAnsi="Times New Roman"/>
          <w:color w:val="0000ff"/>
          <w:sz w:val="28"/>
          <w:szCs w:val="28"/>
          <w:rtl w:val="0"/>
        </w:rPr>
        <w:t xml:space="preserve"> April 22, 8:09pm </w:t>
      </w:r>
    </w:p>
    <w:p w:rsidR="00000000" w:rsidDel="00000000" w:rsidP="00000000" w:rsidRDefault="00000000" w:rsidRPr="00000000" w14:paraId="00000033">
      <w:pPr>
        <w:spacing w:line="240" w:lineRule="auto"/>
        <w:ind w:left="718"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